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F9" w:rsidRPr="00C605A1" w:rsidRDefault="00C605A1" w:rsidP="00C605A1">
      <w:pPr>
        <w:jc w:val="center"/>
        <w:rPr>
          <w:rFonts w:ascii="Trebuchet MS" w:hAnsi="Trebuchet MS"/>
          <w:b/>
          <w:sz w:val="36"/>
          <w:szCs w:val="36"/>
        </w:rPr>
      </w:pPr>
      <w:r w:rsidRPr="00C605A1">
        <w:rPr>
          <w:rFonts w:ascii="Trebuchet MS" w:hAnsi="Trebuchet MS"/>
          <w:b/>
          <w:sz w:val="36"/>
          <w:szCs w:val="36"/>
        </w:rPr>
        <w:t>SPEECH BY PROF. FRANCIS J. GICHAGA</w:t>
      </w:r>
    </w:p>
    <w:p w:rsidR="008D3021" w:rsidRPr="00C605A1" w:rsidRDefault="00C605A1" w:rsidP="00C605A1">
      <w:pPr>
        <w:jc w:val="center"/>
        <w:rPr>
          <w:rFonts w:ascii="Trebuchet MS" w:hAnsi="Trebuchet MS"/>
          <w:b/>
          <w:sz w:val="36"/>
          <w:szCs w:val="36"/>
        </w:rPr>
      </w:pPr>
      <w:r w:rsidRPr="00C605A1">
        <w:rPr>
          <w:rFonts w:ascii="Trebuchet MS" w:hAnsi="Trebuchet MS"/>
          <w:b/>
          <w:sz w:val="36"/>
          <w:szCs w:val="36"/>
        </w:rPr>
        <w:t>CHANCELLOR</w:t>
      </w:r>
    </w:p>
    <w:p w:rsidR="008D3021" w:rsidRPr="00C605A1" w:rsidRDefault="00C605A1" w:rsidP="00C605A1">
      <w:pPr>
        <w:jc w:val="center"/>
        <w:rPr>
          <w:rFonts w:ascii="Trebuchet MS" w:hAnsi="Trebuchet MS"/>
          <w:b/>
          <w:sz w:val="36"/>
          <w:szCs w:val="36"/>
        </w:rPr>
      </w:pPr>
      <w:r w:rsidRPr="00C605A1">
        <w:rPr>
          <w:rFonts w:ascii="Trebuchet MS" w:hAnsi="Trebuchet MS"/>
          <w:b/>
          <w:sz w:val="36"/>
          <w:szCs w:val="36"/>
        </w:rPr>
        <w:t>JOMO KENYATTA UNIVERSITY OF AGRICULTURE AND TECHNOLOGY</w:t>
      </w:r>
    </w:p>
    <w:p w:rsidR="008D3021" w:rsidRPr="00C605A1" w:rsidRDefault="00C605A1" w:rsidP="00C605A1">
      <w:pPr>
        <w:jc w:val="center"/>
        <w:rPr>
          <w:rFonts w:ascii="Trebuchet MS" w:hAnsi="Trebuchet MS"/>
          <w:b/>
          <w:sz w:val="36"/>
          <w:szCs w:val="36"/>
        </w:rPr>
      </w:pPr>
      <w:r w:rsidRPr="00C605A1">
        <w:rPr>
          <w:rFonts w:ascii="Trebuchet MS" w:hAnsi="Trebuchet MS"/>
          <w:b/>
          <w:sz w:val="36"/>
          <w:szCs w:val="36"/>
        </w:rPr>
        <w:t>DURING THE 20</w:t>
      </w:r>
      <w:r w:rsidRPr="00C605A1">
        <w:rPr>
          <w:rFonts w:ascii="Trebuchet MS" w:hAnsi="Trebuchet MS"/>
          <w:b/>
          <w:sz w:val="36"/>
          <w:szCs w:val="36"/>
          <w:vertAlign w:val="superscript"/>
        </w:rPr>
        <w:t>TH</w:t>
      </w:r>
      <w:r w:rsidRPr="00C605A1">
        <w:rPr>
          <w:rFonts w:ascii="Trebuchet MS" w:hAnsi="Trebuchet MS"/>
          <w:b/>
          <w:sz w:val="36"/>
          <w:szCs w:val="36"/>
        </w:rPr>
        <w:t xml:space="preserve"> GRADUATION CEREMONY</w:t>
      </w:r>
    </w:p>
    <w:p w:rsidR="008D3021" w:rsidRPr="00C605A1" w:rsidRDefault="00C605A1" w:rsidP="00C605A1">
      <w:pPr>
        <w:jc w:val="center"/>
        <w:rPr>
          <w:rFonts w:ascii="Trebuchet MS" w:hAnsi="Trebuchet MS"/>
          <w:b/>
          <w:sz w:val="36"/>
          <w:szCs w:val="36"/>
        </w:rPr>
      </w:pPr>
      <w:r w:rsidRPr="00C605A1">
        <w:rPr>
          <w:rFonts w:ascii="Trebuchet MS" w:hAnsi="Trebuchet MS"/>
          <w:b/>
          <w:sz w:val="36"/>
          <w:szCs w:val="36"/>
        </w:rPr>
        <w:t>ON</w:t>
      </w:r>
    </w:p>
    <w:p w:rsidR="008D3021" w:rsidRPr="00C605A1" w:rsidRDefault="00C605A1" w:rsidP="00C605A1">
      <w:pPr>
        <w:jc w:val="center"/>
        <w:rPr>
          <w:rFonts w:ascii="Trebuchet MS" w:hAnsi="Trebuchet MS"/>
          <w:b/>
          <w:sz w:val="36"/>
          <w:szCs w:val="36"/>
        </w:rPr>
      </w:pPr>
      <w:r w:rsidRPr="00C605A1">
        <w:rPr>
          <w:rFonts w:ascii="Trebuchet MS" w:hAnsi="Trebuchet MS"/>
          <w:b/>
          <w:sz w:val="36"/>
          <w:szCs w:val="36"/>
        </w:rPr>
        <w:t>FRIDAY 30</w:t>
      </w:r>
      <w:r w:rsidRPr="00C605A1">
        <w:rPr>
          <w:rFonts w:ascii="Trebuchet MS" w:hAnsi="Trebuchet MS"/>
          <w:b/>
          <w:sz w:val="36"/>
          <w:szCs w:val="36"/>
          <w:vertAlign w:val="superscript"/>
        </w:rPr>
        <w:t>TH</w:t>
      </w:r>
      <w:r w:rsidRPr="00C605A1">
        <w:rPr>
          <w:rFonts w:ascii="Trebuchet MS" w:hAnsi="Trebuchet MS"/>
          <w:b/>
          <w:sz w:val="36"/>
          <w:szCs w:val="36"/>
        </w:rPr>
        <w:t xml:space="preserve"> NOVEMBER, 2012</w:t>
      </w:r>
    </w:p>
    <w:p w:rsidR="008D3021" w:rsidRPr="00C605A1" w:rsidRDefault="008D3021" w:rsidP="00C605A1">
      <w:pPr>
        <w:jc w:val="both"/>
        <w:rPr>
          <w:rFonts w:ascii="Trebuchet MS" w:hAnsi="Trebuchet MS"/>
          <w:sz w:val="32"/>
          <w:szCs w:val="32"/>
        </w:rPr>
      </w:pP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Minister for Higher Education, Science and Technology,</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Hon. Prof. Margaret Kamar,</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Chairman, Jomo Kenyatta University of Agriculture and Technology Counci</w:t>
      </w:r>
      <w:r w:rsidR="00B45023">
        <w:rPr>
          <w:rFonts w:ascii="Trebuchet MS" w:hAnsi="Trebuchet MS"/>
          <w:sz w:val="32"/>
          <w:szCs w:val="32"/>
        </w:rPr>
        <w:t>l</w:t>
      </w:r>
      <w:r w:rsidRPr="00C605A1">
        <w:rPr>
          <w:rFonts w:ascii="Trebuchet MS" w:hAnsi="Trebuchet MS"/>
          <w:sz w:val="32"/>
          <w:szCs w:val="32"/>
        </w:rPr>
        <w:t>,</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Eng. Julius Riungu,</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Vice Chancellor, Prof Mabel Imbuga,</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Fellow Chancellors,</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Council Members of JKUAT,</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Council Members of other Universities,</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Cabinet Ministers,</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Permanent Secretary, Ministry of Higher Education, Science and Technology,</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t>Other Permanent Secretaries,</w:t>
      </w:r>
    </w:p>
    <w:p w:rsidR="008D3021" w:rsidRPr="00C605A1" w:rsidRDefault="008D3021" w:rsidP="00C605A1">
      <w:pPr>
        <w:jc w:val="both"/>
        <w:rPr>
          <w:rFonts w:ascii="Trebuchet MS" w:hAnsi="Trebuchet MS"/>
          <w:sz w:val="32"/>
          <w:szCs w:val="32"/>
        </w:rPr>
      </w:pPr>
      <w:r w:rsidRPr="00C605A1">
        <w:rPr>
          <w:rFonts w:ascii="Trebuchet MS" w:hAnsi="Trebuchet MS"/>
          <w:sz w:val="32"/>
          <w:szCs w:val="32"/>
        </w:rPr>
        <w:lastRenderedPageBreak/>
        <w:t>Your Excellencies, the Ambassadors and High Commissioners,</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Members of Parliament,</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Vice Chancellors of Other Universities,</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Representatives of Various Universities and Organizations,</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Distinguished Guests,</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Alumni,</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Parents and Guardians,</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Graduands,</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Ladies and Gentlemen,</w:t>
      </w:r>
    </w:p>
    <w:p w:rsidR="00571029" w:rsidRPr="00C605A1" w:rsidRDefault="00571029" w:rsidP="00C605A1">
      <w:pPr>
        <w:jc w:val="both"/>
        <w:rPr>
          <w:rFonts w:ascii="Trebuchet MS" w:hAnsi="Trebuchet MS"/>
          <w:sz w:val="32"/>
          <w:szCs w:val="32"/>
        </w:rPr>
      </w:pP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It is with great pleasure that I join you all as we celebrate yet another graduation ceremony this calendar year. Today’s auspicious occasion marks the 20</w:t>
      </w:r>
      <w:r w:rsidRPr="00C605A1">
        <w:rPr>
          <w:rFonts w:ascii="Trebuchet MS" w:hAnsi="Trebuchet MS"/>
          <w:sz w:val="32"/>
          <w:szCs w:val="32"/>
          <w:vertAlign w:val="superscript"/>
        </w:rPr>
        <w:t>th</w:t>
      </w:r>
      <w:r w:rsidRPr="00C605A1">
        <w:rPr>
          <w:rFonts w:ascii="Trebuchet MS" w:hAnsi="Trebuchet MS"/>
          <w:sz w:val="32"/>
          <w:szCs w:val="32"/>
        </w:rPr>
        <w:t xml:space="preserve"> Graduation Ceremony since the inception of this institution and its development from college level to full University status. I take this opportunity to heartily congratulate our graduands for their achievements which we are celebrating today. I also wish to commend the parents, guardians, sponsors and mentors without whose support this achievement would not have been a reality.</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Any country that wishes to improve the quality of life of its citizens needs to invest in the development of human and material capital. As a University, therefore, we are proud of the parents and other key stakeholders for their investment and contribution to the nation’s human capital development as attested by this ceremony.</w:t>
      </w:r>
    </w:p>
    <w:p w:rsidR="00571029" w:rsidRPr="00C605A1" w:rsidRDefault="00B45023" w:rsidP="00C605A1">
      <w:pPr>
        <w:jc w:val="both"/>
        <w:rPr>
          <w:rFonts w:ascii="Trebuchet MS" w:hAnsi="Trebuchet MS"/>
          <w:sz w:val="32"/>
          <w:szCs w:val="32"/>
        </w:rPr>
      </w:pPr>
      <w:r>
        <w:rPr>
          <w:rFonts w:ascii="Trebuchet MS" w:hAnsi="Trebuchet MS"/>
          <w:sz w:val="32"/>
          <w:szCs w:val="32"/>
        </w:rPr>
        <w:lastRenderedPageBreak/>
        <w:t xml:space="preserve">Jomo </w:t>
      </w:r>
      <w:r w:rsidR="00571029" w:rsidRPr="00C605A1">
        <w:rPr>
          <w:rFonts w:ascii="Trebuchet MS" w:hAnsi="Trebuchet MS"/>
          <w:sz w:val="32"/>
          <w:szCs w:val="32"/>
        </w:rPr>
        <w:t xml:space="preserve">Kenyatta University of Agriculture and Technology has continued to develop new academic programmes and </w:t>
      </w:r>
      <w:r>
        <w:rPr>
          <w:rFonts w:ascii="Trebuchet MS" w:hAnsi="Trebuchet MS"/>
          <w:sz w:val="32"/>
          <w:szCs w:val="32"/>
        </w:rPr>
        <w:t xml:space="preserve">to </w:t>
      </w:r>
      <w:r w:rsidR="00571029" w:rsidRPr="00C605A1">
        <w:rPr>
          <w:rFonts w:ascii="Trebuchet MS" w:hAnsi="Trebuchet MS"/>
          <w:sz w:val="32"/>
          <w:szCs w:val="32"/>
        </w:rPr>
        <w:t xml:space="preserve">review existing ones to meet national, regional and global needs. I am informed that </w:t>
      </w:r>
      <w:r>
        <w:rPr>
          <w:rFonts w:ascii="Trebuchet MS" w:hAnsi="Trebuchet MS"/>
          <w:sz w:val="32"/>
          <w:szCs w:val="32"/>
        </w:rPr>
        <w:t>t</w:t>
      </w:r>
      <w:r w:rsidR="00571029" w:rsidRPr="00C605A1">
        <w:rPr>
          <w:rFonts w:ascii="Trebuchet MS" w:hAnsi="Trebuchet MS"/>
          <w:sz w:val="32"/>
          <w:szCs w:val="32"/>
        </w:rPr>
        <w:t>his year the University has launched the following programmes:-</w:t>
      </w:r>
    </w:p>
    <w:p w:rsidR="00571029" w:rsidRPr="00C605A1" w:rsidRDefault="00571029" w:rsidP="00C605A1">
      <w:pPr>
        <w:pStyle w:val="ListParagraph"/>
        <w:numPr>
          <w:ilvl w:val="0"/>
          <w:numId w:val="1"/>
        </w:numPr>
        <w:jc w:val="both"/>
        <w:rPr>
          <w:rFonts w:ascii="Trebuchet MS" w:hAnsi="Trebuchet MS"/>
          <w:sz w:val="32"/>
          <w:szCs w:val="32"/>
        </w:rPr>
      </w:pPr>
      <w:r w:rsidRPr="00C605A1">
        <w:rPr>
          <w:rFonts w:ascii="Trebuchet MS" w:hAnsi="Trebuchet MS"/>
          <w:sz w:val="32"/>
          <w:szCs w:val="32"/>
        </w:rPr>
        <w:t>Doctor of Philosophy in Development Studies</w:t>
      </w:r>
    </w:p>
    <w:p w:rsidR="00571029" w:rsidRPr="00C605A1" w:rsidRDefault="00571029" w:rsidP="00C605A1">
      <w:pPr>
        <w:pStyle w:val="ListParagraph"/>
        <w:numPr>
          <w:ilvl w:val="0"/>
          <w:numId w:val="1"/>
        </w:numPr>
        <w:jc w:val="both"/>
        <w:rPr>
          <w:rFonts w:ascii="Trebuchet MS" w:hAnsi="Trebuchet MS"/>
          <w:sz w:val="32"/>
          <w:szCs w:val="32"/>
        </w:rPr>
      </w:pPr>
      <w:r w:rsidRPr="00C605A1">
        <w:rPr>
          <w:rFonts w:ascii="Trebuchet MS" w:hAnsi="Trebuchet MS"/>
          <w:sz w:val="32"/>
          <w:szCs w:val="32"/>
        </w:rPr>
        <w:t>Masters of Science in Pharmacology (Drug Design and Development)</w:t>
      </w:r>
    </w:p>
    <w:p w:rsidR="00571029" w:rsidRPr="00C605A1" w:rsidRDefault="00571029" w:rsidP="00C605A1">
      <w:pPr>
        <w:pStyle w:val="ListParagraph"/>
        <w:numPr>
          <w:ilvl w:val="0"/>
          <w:numId w:val="1"/>
        </w:numPr>
        <w:jc w:val="both"/>
        <w:rPr>
          <w:rFonts w:ascii="Trebuchet MS" w:hAnsi="Trebuchet MS"/>
          <w:sz w:val="32"/>
          <w:szCs w:val="32"/>
        </w:rPr>
      </w:pPr>
      <w:r w:rsidRPr="00C605A1">
        <w:rPr>
          <w:rFonts w:ascii="Trebuchet MS" w:hAnsi="Trebuchet MS"/>
          <w:sz w:val="32"/>
          <w:szCs w:val="32"/>
        </w:rPr>
        <w:t>Bachelor of Science in Applied Bioengineering</w:t>
      </w:r>
    </w:p>
    <w:p w:rsidR="00571029" w:rsidRPr="00C605A1" w:rsidRDefault="00571029" w:rsidP="00C605A1">
      <w:pPr>
        <w:jc w:val="both"/>
        <w:rPr>
          <w:rFonts w:ascii="Trebuchet MS" w:hAnsi="Trebuchet MS"/>
          <w:sz w:val="32"/>
          <w:szCs w:val="32"/>
        </w:rPr>
      </w:pPr>
      <w:r w:rsidRPr="00C605A1">
        <w:rPr>
          <w:rFonts w:ascii="Trebuchet MS" w:hAnsi="Trebuchet MS"/>
          <w:sz w:val="32"/>
          <w:szCs w:val="32"/>
        </w:rPr>
        <w:t>I wish to commend the</w:t>
      </w:r>
      <w:r w:rsidR="00B45023">
        <w:rPr>
          <w:rFonts w:ascii="Trebuchet MS" w:hAnsi="Trebuchet MS"/>
          <w:sz w:val="32"/>
          <w:szCs w:val="32"/>
        </w:rPr>
        <w:t xml:space="preserve"> University</w:t>
      </w:r>
      <w:r w:rsidRPr="00C605A1">
        <w:rPr>
          <w:rFonts w:ascii="Trebuchet MS" w:hAnsi="Trebuchet MS"/>
          <w:sz w:val="32"/>
          <w:szCs w:val="32"/>
        </w:rPr>
        <w:t xml:space="preserve"> Management and Staff for their innovative approach and hard work in the development of these and other programmes</w:t>
      </w:r>
      <w:r w:rsidR="00575432" w:rsidRPr="00C605A1">
        <w:rPr>
          <w:rFonts w:ascii="Trebuchet MS" w:hAnsi="Trebuchet MS"/>
          <w:sz w:val="32"/>
          <w:szCs w:val="32"/>
        </w:rPr>
        <w:t>.</w:t>
      </w:r>
    </w:p>
    <w:p w:rsidR="00575432" w:rsidRPr="00C605A1" w:rsidRDefault="00575432" w:rsidP="00C605A1">
      <w:pPr>
        <w:jc w:val="both"/>
        <w:rPr>
          <w:rFonts w:ascii="Trebuchet MS" w:hAnsi="Trebuchet MS"/>
          <w:sz w:val="32"/>
          <w:szCs w:val="32"/>
        </w:rPr>
      </w:pPr>
      <w:r w:rsidRPr="00C605A1">
        <w:rPr>
          <w:rFonts w:ascii="Trebuchet MS" w:hAnsi="Trebuchet MS"/>
          <w:sz w:val="32"/>
          <w:szCs w:val="32"/>
        </w:rPr>
        <w:t>PAUISTI</w:t>
      </w:r>
    </w:p>
    <w:p w:rsidR="00575432" w:rsidRPr="00C605A1" w:rsidRDefault="00575432" w:rsidP="00C605A1">
      <w:pPr>
        <w:jc w:val="both"/>
        <w:rPr>
          <w:rFonts w:ascii="Trebuchet MS" w:hAnsi="Trebuchet MS"/>
          <w:sz w:val="32"/>
          <w:szCs w:val="32"/>
        </w:rPr>
      </w:pPr>
      <w:r w:rsidRPr="00C605A1">
        <w:rPr>
          <w:rFonts w:ascii="Trebuchet MS" w:hAnsi="Trebuchet MS"/>
          <w:sz w:val="32"/>
          <w:szCs w:val="32"/>
        </w:rPr>
        <w:t>Previously, we had announced that the University had won the bid to host the Pan African University Institute of Science, Technology and Innovation (PAUISTI) regional institute. I am glad to note th</w:t>
      </w:r>
      <w:r w:rsidR="00C605A1">
        <w:rPr>
          <w:rFonts w:ascii="Trebuchet MS" w:hAnsi="Trebuchet MS"/>
          <w:sz w:val="32"/>
          <w:szCs w:val="32"/>
        </w:rPr>
        <w:t>at about 51 Masters students fro</w:t>
      </w:r>
      <w:r w:rsidRPr="00C605A1">
        <w:rPr>
          <w:rFonts w:ascii="Trebuchet MS" w:hAnsi="Trebuchet MS"/>
          <w:sz w:val="32"/>
          <w:szCs w:val="32"/>
        </w:rPr>
        <w:t xml:space="preserve">m various African countries are already in session in Jomo Kenyatta University </w:t>
      </w:r>
      <w:r w:rsidR="00B45023">
        <w:rPr>
          <w:rFonts w:ascii="Trebuchet MS" w:hAnsi="Trebuchet MS"/>
          <w:sz w:val="32"/>
          <w:szCs w:val="32"/>
        </w:rPr>
        <w:t>of Agriculture and Technology. I am informed that t</w:t>
      </w:r>
      <w:r w:rsidRPr="00C605A1">
        <w:rPr>
          <w:rFonts w:ascii="Trebuchet MS" w:hAnsi="Trebuchet MS"/>
          <w:sz w:val="32"/>
          <w:szCs w:val="32"/>
        </w:rPr>
        <w:t>hese students are enrolled in the areas of Civil Engineering, Electrical and Electronics Engineering, Mathematics, Biochemistry and Molecular Biology. I take this opportunity to heartily welcome those students and wish them every success in their academic and professional endeavours.</w:t>
      </w:r>
    </w:p>
    <w:p w:rsidR="00575432" w:rsidRPr="00C605A1" w:rsidRDefault="00575432" w:rsidP="00C605A1">
      <w:pPr>
        <w:jc w:val="both"/>
        <w:rPr>
          <w:rFonts w:ascii="Trebuchet MS" w:hAnsi="Trebuchet MS"/>
          <w:sz w:val="32"/>
          <w:szCs w:val="32"/>
        </w:rPr>
      </w:pPr>
      <w:r w:rsidRPr="00C605A1">
        <w:rPr>
          <w:rFonts w:ascii="Trebuchet MS" w:hAnsi="Trebuchet MS"/>
          <w:sz w:val="32"/>
          <w:szCs w:val="32"/>
        </w:rPr>
        <w:t>Thika Super Highway Collaborations</w:t>
      </w:r>
    </w:p>
    <w:p w:rsidR="00575432" w:rsidRPr="00C605A1" w:rsidRDefault="00575432" w:rsidP="00C605A1">
      <w:pPr>
        <w:jc w:val="both"/>
        <w:rPr>
          <w:rFonts w:ascii="Trebuchet MS" w:hAnsi="Trebuchet MS"/>
          <w:sz w:val="32"/>
          <w:szCs w:val="32"/>
        </w:rPr>
      </w:pPr>
      <w:r w:rsidRPr="00C605A1">
        <w:rPr>
          <w:rFonts w:ascii="Trebuchet MS" w:hAnsi="Trebuchet MS"/>
          <w:sz w:val="32"/>
          <w:szCs w:val="32"/>
        </w:rPr>
        <w:t>I note with delight that His Excellency the President</w:t>
      </w:r>
      <w:r w:rsidR="00B45023">
        <w:rPr>
          <w:rFonts w:ascii="Trebuchet MS" w:hAnsi="Trebuchet MS"/>
          <w:sz w:val="32"/>
          <w:szCs w:val="32"/>
        </w:rPr>
        <w:t>, Mwai Kibaki</w:t>
      </w:r>
      <w:r w:rsidRPr="00C605A1">
        <w:rPr>
          <w:rFonts w:ascii="Trebuchet MS" w:hAnsi="Trebuchet MS"/>
          <w:sz w:val="32"/>
          <w:szCs w:val="32"/>
        </w:rPr>
        <w:t xml:space="preserve"> recently launched the Thika Super Highway upon its </w:t>
      </w:r>
      <w:r w:rsidRPr="00C605A1">
        <w:rPr>
          <w:rFonts w:ascii="Trebuchet MS" w:hAnsi="Trebuchet MS"/>
          <w:sz w:val="32"/>
          <w:szCs w:val="32"/>
        </w:rPr>
        <w:lastRenderedPageBreak/>
        <w:t>completion. I also acknowledge with gratitude that the Kenya Government facilitated the upgrading of the link road between the Super Highway and University Main Gate. This has given greater visibility and easier access to the University. I am pleased to note that the University in collaboration with the local community is working towards the beautification of this link road.</w:t>
      </w:r>
    </w:p>
    <w:p w:rsidR="00571029" w:rsidRPr="00C605A1" w:rsidRDefault="004643EC" w:rsidP="00C605A1">
      <w:pPr>
        <w:jc w:val="both"/>
        <w:rPr>
          <w:rFonts w:ascii="Trebuchet MS" w:hAnsi="Trebuchet MS"/>
          <w:sz w:val="32"/>
          <w:szCs w:val="32"/>
        </w:rPr>
      </w:pPr>
      <w:r w:rsidRPr="00C605A1">
        <w:rPr>
          <w:rFonts w:ascii="Trebuchet MS" w:hAnsi="Trebuchet MS"/>
          <w:sz w:val="32"/>
          <w:szCs w:val="32"/>
        </w:rPr>
        <w:t>University’s Role in the Devolved Governance</w:t>
      </w:r>
    </w:p>
    <w:p w:rsidR="004643EC" w:rsidRPr="00C605A1" w:rsidRDefault="004643EC" w:rsidP="00C605A1">
      <w:pPr>
        <w:jc w:val="both"/>
        <w:rPr>
          <w:rFonts w:ascii="Trebuchet MS" w:hAnsi="Trebuchet MS"/>
          <w:sz w:val="32"/>
          <w:szCs w:val="32"/>
        </w:rPr>
      </w:pPr>
      <w:r w:rsidRPr="00C605A1">
        <w:rPr>
          <w:rFonts w:ascii="Trebuchet MS" w:hAnsi="Trebuchet MS"/>
          <w:sz w:val="32"/>
          <w:szCs w:val="32"/>
        </w:rPr>
        <w:t xml:space="preserve">Following the inauguration of the New Constitution whose kingpin is the devolved system </w:t>
      </w:r>
      <w:r w:rsidR="00B45023">
        <w:rPr>
          <w:rFonts w:ascii="Trebuchet MS" w:hAnsi="Trebuchet MS"/>
          <w:sz w:val="32"/>
          <w:szCs w:val="32"/>
        </w:rPr>
        <w:t xml:space="preserve">of </w:t>
      </w:r>
      <w:r w:rsidRPr="00C605A1">
        <w:rPr>
          <w:rFonts w:ascii="Trebuchet MS" w:hAnsi="Trebuchet MS"/>
          <w:sz w:val="32"/>
          <w:szCs w:val="32"/>
        </w:rPr>
        <w:t>governance, our University has broken new ground in training leaders to meet the demands of the new dispensation. The school of Human Resource Development mounted programmes in leadership and governance to address the needs of the newly established counties in line with the new constitution. Recently, I presided ove</w:t>
      </w:r>
      <w:r w:rsidR="00B45023">
        <w:rPr>
          <w:rFonts w:ascii="Trebuchet MS" w:hAnsi="Trebuchet MS"/>
          <w:sz w:val="32"/>
          <w:szCs w:val="32"/>
        </w:rPr>
        <w:t>r the awarding of certificates on</w:t>
      </w:r>
      <w:r w:rsidRPr="00C605A1">
        <w:rPr>
          <w:rFonts w:ascii="Trebuchet MS" w:hAnsi="Trebuchet MS"/>
          <w:sz w:val="32"/>
          <w:szCs w:val="32"/>
        </w:rPr>
        <w:t xml:space="preserve"> County Governance to over 600 civic leaders drawn from various counties of this republic. It is hoped that these leaders will vie for various elective positions in their respective counties in the forthcoming general election in 2013. We would wish to call upon all contestants and electorate to conduct themselves in a</w:t>
      </w:r>
      <w:r w:rsidR="00B45023">
        <w:rPr>
          <w:rFonts w:ascii="Trebuchet MS" w:hAnsi="Trebuchet MS"/>
          <w:sz w:val="32"/>
          <w:szCs w:val="32"/>
        </w:rPr>
        <w:t xml:space="preserve"> humane</w:t>
      </w:r>
      <w:r w:rsidRPr="00C605A1">
        <w:rPr>
          <w:rFonts w:ascii="Trebuchet MS" w:hAnsi="Trebuchet MS"/>
          <w:sz w:val="32"/>
          <w:szCs w:val="32"/>
        </w:rPr>
        <w:t xml:space="preserve"> way that will promote justice, peace and social cohesion before and after these landmark elections.</w:t>
      </w:r>
    </w:p>
    <w:p w:rsidR="004643EC" w:rsidRPr="00C605A1" w:rsidRDefault="004643EC" w:rsidP="00C605A1">
      <w:pPr>
        <w:jc w:val="both"/>
        <w:rPr>
          <w:rFonts w:ascii="Trebuchet MS" w:hAnsi="Trebuchet MS"/>
          <w:sz w:val="32"/>
          <w:szCs w:val="32"/>
        </w:rPr>
      </w:pPr>
      <w:r w:rsidRPr="00C605A1">
        <w:rPr>
          <w:rFonts w:ascii="Trebuchet MS" w:hAnsi="Trebuchet MS"/>
          <w:sz w:val="32"/>
          <w:szCs w:val="32"/>
        </w:rPr>
        <w:t>Conclusion</w:t>
      </w:r>
    </w:p>
    <w:p w:rsidR="004643EC" w:rsidRPr="00C605A1" w:rsidRDefault="004643EC" w:rsidP="00C605A1">
      <w:pPr>
        <w:jc w:val="both"/>
        <w:rPr>
          <w:rFonts w:ascii="Trebuchet MS" w:hAnsi="Trebuchet MS"/>
          <w:sz w:val="32"/>
          <w:szCs w:val="32"/>
        </w:rPr>
      </w:pPr>
      <w:r w:rsidRPr="00C605A1">
        <w:rPr>
          <w:rFonts w:ascii="Trebuchet MS" w:hAnsi="Trebuchet MS"/>
          <w:sz w:val="32"/>
          <w:szCs w:val="32"/>
        </w:rPr>
        <w:t>In conclusion, I wish to note that today’s graduation ceremony is taking place against a backdrop of global economic crisis that has led to diminished job opportunities and investments. The government has limited</w:t>
      </w:r>
      <w:r w:rsidR="00607A57" w:rsidRPr="00C605A1">
        <w:rPr>
          <w:rFonts w:ascii="Trebuchet MS" w:hAnsi="Trebuchet MS"/>
          <w:sz w:val="32"/>
          <w:szCs w:val="32"/>
        </w:rPr>
        <w:t xml:space="preserve"> resources to hire personnel and</w:t>
      </w:r>
      <w:r w:rsidRPr="00C605A1">
        <w:rPr>
          <w:rFonts w:ascii="Trebuchet MS" w:hAnsi="Trebuchet MS"/>
          <w:sz w:val="32"/>
          <w:szCs w:val="32"/>
        </w:rPr>
        <w:t xml:space="preserve"> many</w:t>
      </w:r>
      <w:r w:rsidR="00607A57" w:rsidRPr="00C605A1">
        <w:rPr>
          <w:rFonts w:ascii="Trebuchet MS" w:hAnsi="Trebuchet MS"/>
          <w:sz w:val="32"/>
          <w:szCs w:val="32"/>
        </w:rPr>
        <w:t xml:space="preserve"> </w:t>
      </w:r>
      <w:r w:rsidR="00607A57" w:rsidRPr="00C605A1">
        <w:rPr>
          <w:rFonts w:ascii="Trebuchet MS" w:hAnsi="Trebuchet MS"/>
          <w:sz w:val="32"/>
          <w:szCs w:val="32"/>
        </w:rPr>
        <w:lastRenderedPageBreak/>
        <w:t>private firms are indeed downsizing. I therefore challenge you graduands to remain innovative in creating employment for yourselves and others. And with those rem</w:t>
      </w:r>
      <w:r w:rsidR="00C605A1" w:rsidRPr="00C605A1">
        <w:rPr>
          <w:rFonts w:ascii="Trebuchet MS" w:hAnsi="Trebuchet MS"/>
          <w:sz w:val="32"/>
          <w:szCs w:val="32"/>
        </w:rPr>
        <w:t>a</w:t>
      </w:r>
      <w:r w:rsidR="00607A57" w:rsidRPr="00C605A1">
        <w:rPr>
          <w:rFonts w:ascii="Trebuchet MS" w:hAnsi="Trebuchet MS"/>
          <w:sz w:val="32"/>
          <w:szCs w:val="32"/>
        </w:rPr>
        <w:t>rks, ladies and gentlemen, I wish to thank those who spent sleepless nights to ensure that this graduation ceremony is a success. In particular I wish to commend the Vice-Chancellor together with her management staff for a job well done.</w:t>
      </w:r>
    </w:p>
    <w:p w:rsidR="00607A57" w:rsidRPr="00C605A1" w:rsidRDefault="00607A57" w:rsidP="00C605A1">
      <w:pPr>
        <w:jc w:val="both"/>
        <w:rPr>
          <w:rFonts w:ascii="Trebuchet MS" w:hAnsi="Trebuchet MS"/>
          <w:sz w:val="32"/>
          <w:szCs w:val="32"/>
        </w:rPr>
      </w:pPr>
      <w:r w:rsidRPr="00C605A1">
        <w:rPr>
          <w:rFonts w:ascii="Trebuchet MS" w:hAnsi="Trebuchet MS"/>
          <w:sz w:val="32"/>
          <w:szCs w:val="32"/>
        </w:rPr>
        <w:t>Finally, I wish you all a Merry Christmas and a Prosperous 2013.</w:t>
      </w:r>
    </w:p>
    <w:p w:rsidR="00607A57" w:rsidRPr="00C605A1" w:rsidRDefault="00607A57" w:rsidP="00C605A1">
      <w:pPr>
        <w:jc w:val="both"/>
        <w:rPr>
          <w:rFonts w:ascii="Trebuchet MS" w:hAnsi="Trebuchet MS"/>
          <w:sz w:val="32"/>
          <w:szCs w:val="32"/>
        </w:rPr>
      </w:pPr>
    </w:p>
    <w:p w:rsidR="00607A57" w:rsidRPr="00C605A1" w:rsidRDefault="00607A57" w:rsidP="00C605A1">
      <w:pPr>
        <w:jc w:val="both"/>
        <w:rPr>
          <w:rFonts w:ascii="Trebuchet MS" w:hAnsi="Trebuchet MS"/>
          <w:sz w:val="32"/>
          <w:szCs w:val="32"/>
        </w:rPr>
      </w:pPr>
      <w:r w:rsidRPr="00C605A1">
        <w:rPr>
          <w:rFonts w:ascii="Trebuchet MS" w:hAnsi="Trebuchet MS"/>
          <w:sz w:val="32"/>
          <w:szCs w:val="32"/>
        </w:rPr>
        <w:t>Thank you and may God bless you all.</w:t>
      </w:r>
    </w:p>
    <w:sectPr w:rsidR="00607A57" w:rsidRPr="00C605A1" w:rsidSect="00BA06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71C" w:rsidRDefault="00E8571C" w:rsidP="002414FD">
      <w:pPr>
        <w:spacing w:after="0" w:line="240" w:lineRule="auto"/>
      </w:pPr>
      <w:r>
        <w:separator/>
      </w:r>
    </w:p>
  </w:endnote>
  <w:endnote w:type="continuationSeparator" w:id="1">
    <w:p w:rsidR="00E8571C" w:rsidRDefault="00E8571C" w:rsidP="00241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516"/>
      <w:docPartObj>
        <w:docPartGallery w:val="Page Numbers (Bottom of Page)"/>
        <w:docPartUnique/>
      </w:docPartObj>
    </w:sdtPr>
    <w:sdtContent>
      <w:p w:rsidR="002414FD" w:rsidRDefault="00843699">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2414FD" w:rsidRDefault="00F65E5F">
        <w:pPr>
          <w:pStyle w:val="Footer"/>
          <w:jc w:val="center"/>
        </w:pPr>
        <w:fldSimple w:instr=" PAGE    \* MERGEFORMAT ">
          <w:r w:rsidR="00843699">
            <w:rPr>
              <w:noProof/>
            </w:rPr>
            <w:t>2</w:t>
          </w:r>
        </w:fldSimple>
      </w:p>
    </w:sdtContent>
  </w:sdt>
  <w:p w:rsidR="002414FD" w:rsidRDefault="00241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71C" w:rsidRDefault="00E8571C" w:rsidP="002414FD">
      <w:pPr>
        <w:spacing w:after="0" w:line="240" w:lineRule="auto"/>
      </w:pPr>
      <w:r>
        <w:separator/>
      </w:r>
    </w:p>
  </w:footnote>
  <w:footnote w:type="continuationSeparator" w:id="1">
    <w:p w:rsidR="00E8571C" w:rsidRDefault="00E8571C" w:rsidP="00241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78F0"/>
    <w:multiLevelType w:val="hybridMultilevel"/>
    <w:tmpl w:val="8EEC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8D3021"/>
    <w:rsid w:val="000312E6"/>
    <w:rsid w:val="000925BD"/>
    <w:rsid w:val="000A5AC2"/>
    <w:rsid w:val="000C30E4"/>
    <w:rsid w:val="001021B2"/>
    <w:rsid w:val="001226D3"/>
    <w:rsid w:val="00173992"/>
    <w:rsid w:val="001C5CF2"/>
    <w:rsid w:val="001C66EB"/>
    <w:rsid w:val="00207064"/>
    <w:rsid w:val="00213D73"/>
    <w:rsid w:val="002217BD"/>
    <w:rsid w:val="002414FD"/>
    <w:rsid w:val="00273C2C"/>
    <w:rsid w:val="0028189D"/>
    <w:rsid w:val="002F2CCC"/>
    <w:rsid w:val="002F5865"/>
    <w:rsid w:val="00333547"/>
    <w:rsid w:val="00353900"/>
    <w:rsid w:val="003F06A7"/>
    <w:rsid w:val="00411F29"/>
    <w:rsid w:val="004643EC"/>
    <w:rsid w:val="00482180"/>
    <w:rsid w:val="004E2E6D"/>
    <w:rsid w:val="00526298"/>
    <w:rsid w:val="0054620B"/>
    <w:rsid w:val="00571029"/>
    <w:rsid w:val="00575432"/>
    <w:rsid w:val="00583431"/>
    <w:rsid w:val="005E543E"/>
    <w:rsid w:val="0060401F"/>
    <w:rsid w:val="00605134"/>
    <w:rsid w:val="00607A57"/>
    <w:rsid w:val="006D1347"/>
    <w:rsid w:val="006D645A"/>
    <w:rsid w:val="00761E35"/>
    <w:rsid w:val="0078275B"/>
    <w:rsid w:val="007878B0"/>
    <w:rsid w:val="007D0630"/>
    <w:rsid w:val="0082353A"/>
    <w:rsid w:val="00840D28"/>
    <w:rsid w:val="00843699"/>
    <w:rsid w:val="008875E4"/>
    <w:rsid w:val="008B4AF1"/>
    <w:rsid w:val="008D3021"/>
    <w:rsid w:val="008D4217"/>
    <w:rsid w:val="00900C25"/>
    <w:rsid w:val="00946B67"/>
    <w:rsid w:val="00972A35"/>
    <w:rsid w:val="009B7F93"/>
    <w:rsid w:val="009D06CA"/>
    <w:rsid w:val="00A24DDB"/>
    <w:rsid w:val="00A672D2"/>
    <w:rsid w:val="00A67C32"/>
    <w:rsid w:val="00A77614"/>
    <w:rsid w:val="00A77D5A"/>
    <w:rsid w:val="00AA7E5B"/>
    <w:rsid w:val="00B020A4"/>
    <w:rsid w:val="00B03450"/>
    <w:rsid w:val="00B03AB5"/>
    <w:rsid w:val="00B45023"/>
    <w:rsid w:val="00B876E4"/>
    <w:rsid w:val="00BA06F9"/>
    <w:rsid w:val="00BE677C"/>
    <w:rsid w:val="00C605A1"/>
    <w:rsid w:val="00CE7C76"/>
    <w:rsid w:val="00D43317"/>
    <w:rsid w:val="00E4133E"/>
    <w:rsid w:val="00E8571C"/>
    <w:rsid w:val="00ED74F0"/>
    <w:rsid w:val="00EF6C6F"/>
    <w:rsid w:val="00F15F59"/>
    <w:rsid w:val="00F34196"/>
    <w:rsid w:val="00F36F52"/>
    <w:rsid w:val="00F56E9D"/>
    <w:rsid w:val="00F65E5F"/>
    <w:rsid w:val="00FB7A64"/>
    <w:rsid w:val="00FD4DE5"/>
    <w:rsid w:val="00FF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29"/>
    <w:pPr>
      <w:ind w:left="720"/>
      <w:contextualSpacing/>
    </w:pPr>
  </w:style>
  <w:style w:type="paragraph" w:styleId="BalloonText">
    <w:name w:val="Balloon Text"/>
    <w:basedOn w:val="Normal"/>
    <w:link w:val="BalloonTextChar"/>
    <w:uiPriority w:val="99"/>
    <w:semiHidden/>
    <w:unhideWhenUsed/>
    <w:rsid w:val="0024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FD"/>
    <w:rPr>
      <w:rFonts w:ascii="Tahoma" w:hAnsi="Tahoma" w:cs="Tahoma"/>
      <w:sz w:val="16"/>
      <w:szCs w:val="16"/>
    </w:rPr>
  </w:style>
  <w:style w:type="paragraph" w:styleId="Header">
    <w:name w:val="header"/>
    <w:basedOn w:val="Normal"/>
    <w:link w:val="HeaderChar"/>
    <w:uiPriority w:val="99"/>
    <w:semiHidden/>
    <w:unhideWhenUsed/>
    <w:rsid w:val="00241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4FD"/>
  </w:style>
  <w:style w:type="paragraph" w:styleId="Footer">
    <w:name w:val="footer"/>
    <w:basedOn w:val="Normal"/>
    <w:link w:val="FooterChar"/>
    <w:uiPriority w:val="99"/>
    <w:unhideWhenUsed/>
    <w:rsid w:val="0024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2</cp:revision>
  <cp:lastPrinted>2012-11-29T04:46:00Z</cp:lastPrinted>
  <dcterms:created xsi:type="dcterms:W3CDTF">2013-03-19T06:07:00Z</dcterms:created>
  <dcterms:modified xsi:type="dcterms:W3CDTF">2013-03-19T06:07:00Z</dcterms:modified>
</cp:coreProperties>
</file>